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EAD4" w14:textId="05CB3D7C" w:rsidR="00D00A43" w:rsidRDefault="00E3252A" w:rsidP="00E3252A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544C6FD" wp14:editId="344E846C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D00A43" w:rsidRPr="00740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D00A43" w:rsidRPr="007408F6">
        <w:rPr>
          <w:rFonts w:asciiTheme="minorHAnsi" w:hAnsiTheme="minorHAnsi" w:cstheme="minorHAnsi"/>
          <w:b/>
          <w:bCs/>
          <w:sz w:val="22"/>
          <w:szCs w:val="22"/>
        </w:rPr>
        <w:t xml:space="preserve">KORZYSTANIA Z </w:t>
      </w:r>
      <w:r w:rsidR="00D00A43" w:rsidRPr="00740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KULI WODNEJ (WATERBALL)</w:t>
      </w:r>
    </w:p>
    <w:p w14:paraId="4EC12277" w14:textId="4AE7C474" w:rsidR="007E05DC" w:rsidRPr="007408F6" w:rsidRDefault="007E05DC" w:rsidP="007E05DC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08007396" w14:textId="77777777" w:rsidR="00343E6D" w:rsidRDefault="00D00A43" w:rsidP="00343E6D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Kula wodna przeznaczona jest dla osób w wieku od 5 lat i o wadze nieprzekraczającej 120 kg.</w:t>
      </w:r>
    </w:p>
    <w:p w14:paraId="60016205" w14:textId="10A157C5" w:rsidR="00343E6D" w:rsidRPr="00343E6D" w:rsidRDefault="00343E6D" w:rsidP="00343E6D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E6D">
        <w:rPr>
          <w:rFonts w:asciiTheme="minorHAnsi" w:hAnsiTheme="minorHAnsi" w:cstheme="minorHAnsi"/>
          <w:color w:val="000000"/>
          <w:sz w:val="22"/>
          <w:szCs w:val="22"/>
        </w:rPr>
        <w:t xml:space="preserve">Korzystanie z </w:t>
      </w:r>
      <w:r>
        <w:rPr>
          <w:rFonts w:asciiTheme="minorHAnsi" w:hAnsiTheme="minorHAnsi" w:cstheme="minorHAnsi"/>
          <w:color w:val="000000"/>
          <w:sz w:val="22"/>
          <w:szCs w:val="22"/>
        </w:rPr>
        <w:t>kuli wodnej</w:t>
      </w:r>
      <w:r w:rsidRPr="00343E6D">
        <w:rPr>
          <w:rFonts w:asciiTheme="minorHAnsi" w:hAnsiTheme="minorHAnsi" w:cstheme="minorHAnsi"/>
          <w:color w:val="000000"/>
          <w:sz w:val="22"/>
          <w:szCs w:val="22"/>
        </w:rPr>
        <w:t xml:space="preserve"> przez dzieci poniżej </w:t>
      </w: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43E6D">
        <w:rPr>
          <w:rFonts w:asciiTheme="minorHAnsi" w:hAnsiTheme="minorHAnsi" w:cstheme="minorHAnsi"/>
          <w:color w:val="000000"/>
          <w:sz w:val="22"/>
          <w:szCs w:val="22"/>
        </w:rPr>
        <w:t xml:space="preserve"> lat tylko za zgodą i na odpowiedzialność rodziców.</w:t>
      </w:r>
    </w:p>
    <w:p w14:paraId="4A72C2A1" w14:textId="0ECCA53F" w:rsidR="003246C2" w:rsidRPr="00343E6D" w:rsidRDefault="003246C2" w:rsidP="00343E6D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3E6D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na terenie Ośrodka ustala Burmistrz miasta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343E6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343E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CCA26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Korzystanie z kuli wodnej jest możliwe po zakupieniu biletu w kasie ośrodka.</w:t>
      </w:r>
    </w:p>
    <w:p w14:paraId="62A1B6F8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Dzieci mogą korzystać z kuli tylko w obecności dorosłego opiekuna.</w:t>
      </w:r>
    </w:p>
    <w:p w14:paraId="70611F85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W kuli każdorazowo może przebywać tylko 1 osoba. Dopuszczalne jest przebywanie w kuli 2 osób za zgodą i na odpowiedzialność rodziców lub opiekunów.</w:t>
      </w:r>
    </w:p>
    <w:p w14:paraId="4B4546E6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Przed wejściem do kuli należy usunąć wszelkie metalowe, ostre przedmioty: kolczyki, paski, pierścionki, zegarki itp.</w:t>
      </w:r>
    </w:p>
    <w:p w14:paraId="144EFB4F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Należy ściśle stosować się do poleceń osób obsługujących kulę.</w:t>
      </w:r>
    </w:p>
    <w:p w14:paraId="68A81E97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Uczestnik zabawy wchodzi do wnętrza piłki przez wodo i gazoszczelny zamek. Osoba asekurująca zabawę zasuwa zamek i przez niedomknięty zamek wprowadza końcówkę dmuchawy w celu wypełnienia piłki powietrzem.</w:t>
      </w:r>
    </w:p>
    <w:p w14:paraId="5662F726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Jednorazowo w kuli można przebywać nie dłużej niż 10 minut.</w:t>
      </w:r>
    </w:p>
    <w:p w14:paraId="66451203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Przeciwwskazaniem do korzystania z kuli są wady serca, choroby układu krążenia, itp.</w:t>
      </w:r>
    </w:p>
    <w:p w14:paraId="402A72B8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08F6">
        <w:rPr>
          <w:rFonts w:asciiTheme="minorHAnsi" w:hAnsiTheme="minorHAnsi" w:cstheme="minorHAnsi"/>
          <w:sz w:val="22"/>
          <w:szCs w:val="22"/>
        </w:rPr>
        <w:t xml:space="preserve">Osoby będące po spożyciu napojów alkoholowych lub środków odurzających nie będą obsługiwane. </w:t>
      </w:r>
    </w:p>
    <w:p w14:paraId="1DDCC354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Czas pobytu w kuli liczy się od momentu jej napełnienia do momentu otwarcia.</w:t>
      </w:r>
    </w:p>
    <w:p w14:paraId="2BFDCB13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Osoby chcące wcześniej opuścić kulę powinny zasygnalizować to ręką.</w:t>
      </w:r>
    </w:p>
    <w:p w14:paraId="3D657DDA" w14:textId="77777777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Za skrócenie czasu pobytu nie przysługuje zwrot pieniędzy.</w:t>
      </w:r>
    </w:p>
    <w:p w14:paraId="2719710F" w14:textId="1C6596EA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Niniejszy regulamin stanowi integralną część Regulaminu Ośrodka Sportowo – Rekreacyjnego Księża Góra.</w:t>
      </w:r>
    </w:p>
    <w:p w14:paraId="48E41D18" w14:textId="16066266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08F6">
        <w:rPr>
          <w:rFonts w:asciiTheme="minorHAnsi" w:hAnsiTheme="minorHAnsi" w:cstheme="minorHAnsi"/>
          <w:sz w:val="22"/>
          <w:szCs w:val="22"/>
        </w:rPr>
        <w:t>MOSiR nie ponosi odpowiedzialności za wypadki, kontuzje i urazy powstałe w wyniku niewłaściwego korzystania z urządzenia, nie przestrzegania regulaminów oraz zasad bezpieczeństwa</w:t>
      </w:r>
      <w:r w:rsidR="00D91BF7">
        <w:rPr>
          <w:rFonts w:asciiTheme="minorHAnsi" w:hAnsiTheme="minorHAnsi" w:cstheme="minorHAnsi"/>
          <w:sz w:val="22"/>
          <w:szCs w:val="22"/>
        </w:rPr>
        <w:t>.</w:t>
      </w:r>
    </w:p>
    <w:p w14:paraId="4C98EE2D" w14:textId="69F5AA99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Za szkody wyrządzone z winy uczestnika w czasie korzystania z kuli wodnej odpowiedzialność oraz koszty ponosi sprawca szkody.</w:t>
      </w:r>
    </w:p>
    <w:p w14:paraId="21F622A5" w14:textId="4FF76128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</w:t>
      </w:r>
      <w:r w:rsidRPr="007408F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7408F6">
        <w:rPr>
          <w:rFonts w:asciiTheme="minorHAnsi" w:hAnsiTheme="minorHAnsi" w:cstheme="minorHAnsi"/>
          <w:color w:val="000000"/>
          <w:sz w:val="22"/>
          <w:szCs w:val="22"/>
        </w:rPr>
        <w:t>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</w:t>
      </w:r>
      <w:r w:rsidR="00E66D4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408F6">
        <w:rPr>
          <w:rFonts w:asciiTheme="minorHAnsi" w:hAnsiTheme="minorHAnsi" w:cstheme="minorHAnsi"/>
          <w:color w:val="000000"/>
          <w:sz w:val="22"/>
          <w:szCs w:val="22"/>
        </w:rPr>
        <w:t>793</w:t>
      </w:r>
      <w:r w:rsidR="00E66D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408F6">
        <w:rPr>
          <w:rFonts w:asciiTheme="minorHAnsi" w:hAnsiTheme="minorHAnsi" w:cstheme="minorHAnsi"/>
          <w:color w:val="000000"/>
          <w:sz w:val="22"/>
          <w:szCs w:val="22"/>
        </w:rPr>
        <w:t>70</w:t>
      </w:r>
      <w:r w:rsidR="00E66D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408F6">
        <w:rPr>
          <w:rFonts w:asciiTheme="minorHAnsi" w:hAnsiTheme="minorHAnsi" w:cstheme="minorHAnsi"/>
          <w:color w:val="000000"/>
          <w:sz w:val="22"/>
          <w:szCs w:val="22"/>
        </w:rPr>
        <w:t>86.</w:t>
      </w:r>
    </w:p>
    <w:p w14:paraId="31C7CF55" w14:textId="13B5F934" w:rsidR="00D00A43" w:rsidRPr="007408F6" w:rsidRDefault="00D00A43" w:rsidP="00D00A43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7408F6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43B799A0" w14:textId="77777777" w:rsidR="007B2F5B" w:rsidRPr="007408F6" w:rsidRDefault="007B2F5B" w:rsidP="00D00A43">
      <w:pPr>
        <w:pStyle w:val="NormalnyWeb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723BB567" w14:textId="097AB67D" w:rsidR="00D00A43" w:rsidRPr="007408F6" w:rsidRDefault="00D00A43" w:rsidP="007B2F5B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TELEFONY ALARMOWE:</w:t>
      </w:r>
    </w:p>
    <w:p w14:paraId="2BD7E331" w14:textId="4D401EA4" w:rsidR="007B2F5B" w:rsidRPr="007408F6" w:rsidRDefault="00D00A43" w:rsidP="007B2F5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7B2F5B" w:rsidRPr="007408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  <w:t>Regulamin zatwierdził:</w:t>
      </w:r>
    </w:p>
    <w:p w14:paraId="7E948893" w14:textId="70D7DE47" w:rsidR="00D00A43" w:rsidRPr="007408F6" w:rsidRDefault="00D00A43" w:rsidP="007B2F5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Dyrektor </w:t>
      </w:r>
    </w:p>
    <w:p w14:paraId="17DA1767" w14:textId="12BB36A7" w:rsidR="007B2F5B" w:rsidRPr="007408F6" w:rsidRDefault="00D00A43" w:rsidP="007B2F5B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="007B2F5B"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7B2F5B"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  <w:t>Miejskiego Ośrodka Sportu i Rekreacji</w:t>
      </w:r>
    </w:p>
    <w:p w14:paraId="29A704D2" w14:textId="610267A1" w:rsidR="00D00A43" w:rsidRPr="00E3252A" w:rsidRDefault="00D00A43" w:rsidP="00E3252A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Administrator – </w:t>
      </w:r>
      <w:r w:rsidR="007B2F5B"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tel. </w:t>
      </w:r>
      <w:r w:rsidRPr="007408F6">
        <w:rPr>
          <w:rFonts w:asciiTheme="minorHAnsi" w:hAnsiTheme="minorHAnsi" w:cstheme="minorHAnsi"/>
          <w:b/>
          <w:bCs/>
          <w:color w:val="FF0000"/>
          <w:sz w:val="22"/>
          <w:szCs w:val="22"/>
        </w:rPr>
        <w:t>32 793 70 86</w:t>
      </w:r>
      <w:r w:rsidR="007B2F5B" w:rsidRPr="007408F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408F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B2F5B" w:rsidRPr="007408F6">
        <w:rPr>
          <w:rFonts w:asciiTheme="minorHAnsi" w:hAnsiTheme="minorHAnsi" w:cstheme="minorHAnsi"/>
          <w:color w:val="000000"/>
          <w:sz w:val="22"/>
          <w:szCs w:val="22"/>
        </w:rPr>
        <w:t>w Radzionkowie</w:t>
      </w:r>
    </w:p>
    <w:p w14:paraId="4C628479" w14:textId="77777777" w:rsidR="00D00A43" w:rsidRPr="00D00A43" w:rsidRDefault="00D00A43" w:rsidP="00D00A43">
      <w:pPr>
        <w:jc w:val="both"/>
        <w:rPr>
          <w:rFonts w:cstheme="minorHAnsi"/>
        </w:rPr>
      </w:pPr>
    </w:p>
    <w:sectPr w:rsidR="00D00A43" w:rsidRPr="00D00A43" w:rsidSect="007B2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34E2"/>
    <w:multiLevelType w:val="hybridMultilevel"/>
    <w:tmpl w:val="3A380A4C"/>
    <w:lvl w:ilvl="0" w:tplc="5ECC36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098"/>
    <w:multiLevelType w:val="hybridMultilevel"/>
    <w:tmpl w:val="7458C8F6"/>
    <w:lvl w:ilvl="0" w:tplc="0D746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24485">
    <w:abstractNumId w:val="2"/>
  </w:num>
  <w:num w:numId="2" w16cid:durableId="1180042963">
    <w:abstractNumId w:val="0"/>
  </w:num>
  <w:num w:numId="3" w16cid:durableId="799566807">
    <w:abstractNumId w:val="1"/>
  </w:num>
  <w:num w:numId="4" w16cid:durableId="54217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43"/>
    <w:rsid w:val="001E290D"/>
    <w:rsid w:val="003246C2"/>
    <w:rsid w:val="00343E6D"/>
    <w:rsid w:val="003D72F4"/>
    <w:rsid w:val="0044763D"/>
    <w:rsid w:val="006A7E0F"/>
    <w:rsid w:val="007408F6"/>
    <w:rsid w:val="00780EA0"/>
    <w:rsid w:val="007B2F5B"/>
    <w:rsid w:val="007B7A78"/>
    <w:rsid w:val="007E05DC"/>
    <w:rsid w:val="00A2548F"/>
    <w:rsid w:val="00C0380B"/>
    <w:rsid w:val="00C94787"/>
    <w:rsid w:val="00D00A43"/>
    <w:rsid w:val="00D91BF7"/>
    <w:rsid w:val="00DE2732"/>
    <w:rsid w:val="00E3252A"/>
    <w:rsid w:val="00E66D43"/>
    <w:rsid w:val="00E70339"/>
    <w:rsid w:val="00F123F1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301B"/>
  <w15:chartTrackingRefBased/>
  <w15:docId w15:val="{220CF1A2-7C14-4ADC-8179-0EEB6ADE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A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A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A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A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A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A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A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A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A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A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A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A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A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A4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0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00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454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19</cp:revision>
  <dcterms:created xsi:type="dcterms:W3CDTF">2025-04-29T08:56:00Z</dcterms:created>
  <dcterms:modified xsi:type="dcterms:W3CDTF">2025-06-12T08:37:00Z</dcterms:modified>
</cp:coreProperties>
</file>